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60" w:type="dxa"/>
            <w:vAlign w:val="bottom"/>
            <w:gridSpan w:val="5"/>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Kuehl Christopher</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60" w:type="dxa"/>
            <w:vAlign w:val="bottom"/>
            <w:gridSpan w:val="5"/>
          </w:tcPr>
          <w:p>
            <w:pPr>
              <w:ind w:left="8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AGNC Investment Corp</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AGNC</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300" w:type="dxa"/>
            <w:vAlign w:val="bottom"/>
            <w:gridSpan w:val="4"/>
            <w:vMerge w:val="continue"/>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40" w:type="dxa"/>
            <w:vAlign w:val="bottom"/>
            <w:gridSpan w:val="2"/>
          </w:tcPr>
          <w:p>
            <w:pPr>
              <w:ind w:left="180"/>
              <w:spacing w:after="0"/>
              <w:rPr>
                <w:sz w:val="20"/>
                <w:szCs w:val="20"/>
                <w:color w:val="auto"/>
              </w:rPr>
            </w:pPr>
            <w:r>
              <w:rPr>
                <w:rFonts w:ascii="Arial" w:cs="Arial" w:eastAsia="Arial" w:hAnsi="Arial"/>
                <w:sz w:val="13"/>
                <w:szCs w:val="13"/>
                <w:color w:val="auto"/>
              </w:rPr>
              <w:t>Director</w:t>
            </w:r>
          </w:p>
        </w:tc>
        <w:tc>
          <w:tcPr>
            <w:tcW w:w="1760" w:type="dxa"/>
            <w:vAlign w:val="bottom"/>
            <w:gridSpan w:val="5"/>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240" w:type="dxa"/>
            <w:vAlign w:val="bottom"/>
            <w:tcBorders>
              <w:bottom w:val="single" w:sz="8" w:color="9A9A9A"/>
            </w:tcBorders>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40" w:type="dxa"/>
            <w:vAlign w:val="bottom"/>
            <w:gridSpan w:val="2"/>
            <w:vMerge w:val="restart"/>
          </w:tcPr>
          <w:p>
            <w:pPr>
              <w:ind w:left="18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560" w:type="dxa"/>
            <w:vAlign w:val="bottom"/>
            <w:tcBorders>
              <w:top w:val="single" w:sz="8" w:color="EEEEEE"/>
            </w:tcBorders>
          </w:tcPr>
          <w:p>
            <w:pPr>
              <w:spacing w:after="0"/>
              <w:rPr>
                <w:sz w:val="2"/>
                <w:szCs w:val="2"/>
                <w:color w:val="auto"/>
              </w:rPr>
            </w:pPr>
          </w:p>
        </w:tc>
        <w:tc>
          <w:tcPr>
            <w:tcW w:w="240" w:type="dxa"/>
            <w:vAlign w:val="bottom"/>
            <w:tcBorders>
              <w:top w:val="single" w:sz="8" w:color="EEEEEE"/>
            </w:tcBorders>
          </w:tcPr>
          <w:p>
            <w:pPr>
              <w:spacing w:after="0"/>
              <w:rPr>
                <w:sz w:val="2"/>
                <w:szCs w:val="2"/>
                <w:color w:val="auto"/>
              </w:rPr>
            </w:pPr>
          </w:p>
        </w:tc>
        <w:tc>
          <w:tcPr>
            <w:tcW w:w="88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20" w:type="dxa"/>
            <w:vAlign w:val="bottom"/>
            <w:tcBorders>
              <w:bottom w:val="single" w:sz="8" w:color="2C2C2C"/>
            </w:tcBorders>
          </w:tcPr>
          <w:p>
            <w:pPr>
              <w:spacing w:after="0"/>
              <w:rPr>
                <w:sz w:val="2"/>
                <w:szCs w:val="2"/>
                <w:color w:val="auto"/>
              </w:rPr>
            </w:pPr>
          </w:p>
        </w:tc>
        <w:tc>
          <w:tcPr>
            <w:tcW w:w="220" w:type="dxa"/>
            <w:vAlign w:val="bottom"/>
            <w:tcBorders>
              <w:bottom w:val="single" w:sz="8" w:color="2C2C2C"/>
            </w:tcBorders>
          </w:tcPr>
          <w:p>
            <w:pPr>
              <w:spacing w:after="0"/>
              <w:rPr>
                <w:sz w:val="2"/>
                <w:szCs w:val="2"/>
                <w:color w:val="auto"/>
              </w:rPr>
            </w:pPr>
          </w:p>
        </w:tc>
        <w:tc>
          <w:tcPr>
            <w:tcW w:w="120" w:type="dxa"/>
            <w:vAlign w:val="bottom"/>
            <w:tcBorders>
              <w:bottom w:val="single" w:sz="8" w:color="2C2C2C"/>
            </w:tcBorders>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vMerge w:val="continue"/>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1760" w:type="dxa"/>
            <w:vAlign w:val="bottom"/>
            <w:gridSpan w:val="5"/>
            <w:vMerge w:val="continue"/>
          </w:tcPr>
          <w:p>
            <w:pPr>
              <w:spacing w:after="0"/>
              <w:rPr>
                <w:sz w:val="2"/>
                <w:szCs w:val="2"/>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6"/>
                <w:szCs w:val="6"/>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3060" w:type="dxa"/>
            <w:vAlign w:val="bottom"/>
            <w:gridSpan w:val="5"/>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40" w:type="dxa"/>
            <w:vAlign w:val="bottom"/>
            <w:vMerge w:val="continue"/>
          </w:tcPr>
          <w:p>
            <w:pPr>
              <w:spacing w:after="0"/>
              <w:rPr>
                <w:sz w:val="6"/>
                <w:szCs w:val="6"/>
                <w:color w:val="auto"/>
              </w:rPr>
            </w:pPr>
          </w:p>
        </w:tc>
        <w:tc>
          <w:tcPr>
            <w:tcW w:w="1240" w:type="dxa"/>
            <w:vAlign w:val="bottom"/>
            <w:gridSpan w:val="2"/>
            <w:vMerge w:val="restart"/>
          </w:tcPr>
          <w:p>
            <w:pPr>
              <w:ind w:left="180"/>
              <w:spacing w:after="0" w:line="133" w:lineRule="exact"/>
              <w:rPr>
                <w:sz w:val="20"/>
                <w:szCs w:val="20"/>
                <w:color w:val="auto"/>
              </w:rPr>
            </w:pPr>
            <w:r>
              <w:rPr>
                <w:rFonts w:ascii="Arial" w:cs="Arial" w:eastAsia="Arial" w:hAnsi="Arial"/>
                <w:sz w:val="13"/>
                <w:szCs w:val="13"/>
                <w:color w:val="auto"/>
              </w:rPr>
              <w:t>below)</w:t>
            </w:r>
          </w:p>
        </w:tc>
        <w:tc>
          <w:tcPr>
            <w:tcW w:w="940" w:type="dxa"/>
            <w:vAlign w:val="bottom"/>
            <w:vMerge w:val="restart"/>
          </w:tcPr>
          <w:p>
            <w:pPr>
              <w:ind w:left="500"/>
              <w:spacing w:after="0" w:line="133"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1120" w:type="dxa"/>
            <w:vAlign w:val="bottom"/>
            <w:gridSpan w:val="2"/>
            <w:vMerge w:val="continue"/>
          </w:tcPr>
          <w:p>
            <w:pPr>
              <w:spacing w:after="0"/>
              <w:rPr>
                <w:sz w:val="4"/>
                <w:szCs w:val="4"/>
                <w:color w:val="auto"/>
              </w:rPr>
            </w:pPr>
          </w:p>
        </w:tc>
        <w:tc>
          <w:tcPr>
            <w:tcW w:w="134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060" w:type="dxa"/>
            <w:vAlign w:val="bottom"/>
            <w:gridSpan w:val="5"/>
            <w:vMerge w:val="continue"/>
          </w:tcPr>
          <w:p>
            <w:pPr>
              <w:spacing w:after="0"/>
              <w:rPr>
                <w:sz w:val="4"/>
                <w:szCs w:val="4"/>
                <w:color w:val="auto"/>
              </w:rPr>
            </w:pPr>
          </w:p>
        </w:tc>
        <w:tc>
          <w:tcPr>
            <w:tcW w:w="4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1120" w:type="dxa"/>
            <w:vAlign w:val="bottom"/>
            <w:gridSpan w:val="2"/>
            <w:vMerge w:val="continue"/>
          </w:tcPr>
          <w:p>
            <w:pPr>
              <w:spacing w:after="0"/>
              <w:rPr>
                <w:sz w:val="5"/>
                <w:szCs w:val="5"/>
                <w:color w:val="auto"/>
              </w:rPr>
            </w:pPr>
          </w:p>
        </w:tc>
        <w:tc>
          <w:tcPr>
            <w:tcW w:w="1340" w:type="dxa"/>
            <w:vAlign w:val="bottom"/>
            <w:vMerge w:val="continue"/>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3060" w:type="dxa"/>
            <w:vAlign w:val="bottom"/>
            <w:gridSpan w:val="5"/>
            <w:vMerge w:val="continue"/>
          </w:tcPr>
          <w:p>
            <w:pPr>
              <w:spacing w:after="0"/>
              <w:rPr>
                <w:sz w:val="5"/>
                <w:szCs w:val="5"/>
                <w:color w:val="auto"/>
              </w:rPr>
            </w:pPr>
          </w:p>
        </w:tc>
        <w:tc>
          <w:tcPr>
            <w:tcW w:w="4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tcPr>
          <w:p>
            <w:pPr>
              <w:spacing w:after="0"/>
              <w:rPr>
                <w:sz w:val="5"/>
                <w:szCs w:val="5"/>
                <w:color w:val="auto"/>
              </w:rPr>
            </w:pPr>
          </w:p>
        </w:tc>
        <w:tc>
          <w:tcPr>
            <w:tcW w:w="500" w:type="dxa"/>
            <w:vAlign w:val="bottom"/>
          </w:tcPr>
          <w:p>
            <w:pPr>
              <w:spacing w:after="0"/>
              <w:rPr>
                <w:sz w:val="5"/>
                <w:szCs w:val="5"/>
                <w:color w:val="auto"/>
              </w:rPr>
            </w:pPr>
          </w:p>
        </w:tc>
        <w:tc>
          <w:tcPr>
            <w:tcW w:w="1680" w:type="dxa"/>
            <w:vAlign w:val="bottom"/>
            <w:gridSpan w:val="2"/>
            <w:vMerge w:val="restart"/>
          </w:tcPr>
          <w:p>
            <w:pPr>
              <w:ind w:left="580"/>
              <w:spacing w:after="0"/>
              <w:rPr>
                <w:sz w:val="20"/>
                <w:szCs w:val="20"/>
                <w:color w:val="auto"/>
              </w:rPr>
            </w:pPr>
            <w:r>
              <w:rPr>
                <w:rFonts w:ascii="Arial" w:cs="Arial" w:eastAsia="Arial" w:hAnsi="Arial"/>
                <w:sz w:val="17"/>
                <w:szCs w:val="17"/>
                <w:color w:val="0000FF"/>
              </w:rPr>
              <w:t>EVP</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AGNC INVESTMENT CORP.</w:t>
            </w:r>
          </w:p>
        </w:tc>
        <w:tc>
          <w:tcPr>
            <w:tcW w:w="1340" w:type="dxa"/>
            <w:vAlign w:val="bottom"/>
          </w:tcPr>
          <w:p>
            <w:pPr>
              <w:spacing w:after="0"/>
              <w:rPr>
                <w:sz w:val="19"/>
                <w:szCs w:val="19"/>
                <w:color w:val="auto"/>
              </w:rPr>
            </w:pPr>
          </w:p>
        </w:tc>
        <w:tc>
          <w:tcPr>
            <w:tcW w:w="1620" w:type="dxa"/>
            <w:vAlign w:val="bottom"/>
            <w:gridSpan w:val="5"/>
          </w:tcPr>
          <w:p>
            <w:pPr>
              <w:ind w:left="160"/>
              <w:spacing w:after="0"/>
              <w:rPr>
                <w:sz w:val="20"/>
                <w:szCs w:val="20"/>
                <w:color w:val="auto"/>
              </w:rPr>
            </w:pPr>
            <w:r>
              <w:rPr>
                <w:rFonts w:ascii="Arial" w:cs="Arial" w:eastAsia="Arial" w:hAnsi="Arial"/>
                <w:sz w:val="17"/>
                <w:szCs w:val="17"/>
                <w:color w:val="0000FF"/>
              </w:rPr>
              <w:t>01/21/2021</w:t>
            </w:r>
          </w:p>
        </w:tc>
        <w:tc>
          <w:tcPr>
            <w:tcW w:w="7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500" w:type="dxa"/>
            <w:vAlign w:val="bottom"/>
          </w:tcPr>
          <w:p>
            <w:pPr>
              <w:spacing w:after="0"/>
              <w:rPr>
                <w:sz w:val="9"/>
                <w:szCs w:val="9"/>
                <w:color w:val="auto"/>
              </w:rPr>
            </w:pPr>
          </w:p>
        </w:tc>
        <w:tc>
          <w:tcPr>
            <w:tcW w:w="740" w:type="dxa"/>
            <w:vAlign w:val="bottom"/>
          </w:tcPr>
          <w:p>
            <w:pPr>
              <w:spacing w:after="0"/>
              <w:rPr>
                <w:sz w:val="9"/>
                <w:szCs w:val="9"/>
                <w:color w:val="auto"/>
              </w:rPr>
            </w:pP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tcPr>
          <w:p>
            <w:pPr>
              <w:spacing w:after="0"/>
              <w:rPr>
                <w:sz w:val="20"/>
                <w:szCs w:val="20"/>
                <w:color w:val="auto"/>
              </w:rPr>
            </w:pPr>
            <w:r>
              <w:rPr>
                <w:rFonts w:ascii="Arial" w:cs="Arial" w:eastAsia="Arial" w:hAnsi="Arial"/>
                <w:sz w:val="17"/>
                <w:szCs w:val="17"/>
                <w:color w:val="0000FF"/>
              </w:rPr>
              <w:t>2 BETHESDA METRO CENTER, 12TH FLOOR</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0" w:type="dxa"/>
            <w:vAlign w:val="bottom"/>
            <w:tcBorders>
              <w:bottom w:val="single" w:sz="8" w:color="2C2C2C"/>
            </w:tcBorders>
          </w:tcPr>
          <w:p>
            <w:pPr>
              <w:spacing w:after="0"/>
              <w:rPr>
                <w:sz w:val="19"/>
                <w:szCs w:val="19"/>
                <w:color w:val="auto"/>
              </w:rPr>
            </w:pPr>
          </w:p>
        </w:tc>
        <w:tc>
          <w:tcPr>
            <w:tcW w:w="420" w:type="dxa"/>
            <w:vAlign w:val="bottom"/>
            <w:tcBorders>
              <w:bottom w:val="single" w:sz="8" w:color="2C2C2C"/>
            </w:tcBorders>
          </w:tcPr>
          <w:p>
            <w:pPr>
              <w:spacing w:after="0"/>
              <w:rPr>
                <w:sz w:val="19"/>
                <w:szCs w:val="19"/>
                <w:color w:val="auto"/>
              </w:rPr>
            </w:pPr>
          </w:p>
        </w:tc>
        <w:tc>
          <w:tcPr>
            <w:tcW w:w="720" w:type="dxa"/>
            <w:vAlign w:val="bottom"/>
            <w:tcBorders>
              <w:bottom w:val="single" w:sz="8" w:color="2C2C2C"/>
            </w:tcBorders>
          </w:tcPr>
          <w:p>
            <w:pPr>
              <w:spacing w:after="0"/>
              <w:rPr>
                <w:sz w:val="19"/>
                <w:szCs w:val="19"/>
                <w:color w:val="auto"/>
              </w:rPr>
            </w:pPr>
          </w:p>
        </w:tc>
        <w:tc>
          <w:tcPr>
            <w:tcW w:w="780" w:type="dxa"/>
            <w:vAlign w:val="bottom"/>
            <w:tcBorders>
              <w:bottom w:val="single" w:sz="8" w:color="2C2C2C"/>
            </w:tcBorders>
          </w:tcPr>
          <w:p>
            <w:pPr>
              <w:spacing w:after="0"/>
              <w:rPr>
                <w:sz w:val="19"/>
                <w:szCs w:val="19"/>
                <w:color w:val="auto"/>
              </w:rPr>
            </w:pPr>
          </w:p>
        </w:tc>
        <w:tc>
          <w:tcPr>
            <w:tcW w:w="740" w:type="dxa"/>
            <w:vAlign w:val="bottom"/>
            <w:tcBorders>
              <w:bottom w:val="single" w:sz="8" w:color="2C2C2C"/>
            </w:tcBorders>
          </w:tcPr>
          <w:p>
            <w:pPr>
              <w:spacing w:after="0"/>
              <w:rPr>
                <w:sz w:val="19"/>
                <w:szCs w:val="19"/>
                <w:color w:val="auto"/>
              </w:rPr>
            </w:pPr>
          </w:p>
        </w:tc>
        <w:tc>
          <w:tcPr>
            <w:tcW w:w="420" w:type="dxa"/>
            <w:vAlign w:val="bottom"/>
            <w:tcBorders>
              <w:bottom w:val="single" w:sz="8" w:color="2C2C2C"/>
            </w:tcBorders>
          </w:tcPr>
          <w:p>
            <w:pPr>
              <w:spacing w:after="0"/>
              <w:rPr>
                <w:sz w:val="19"/>
                <w:szCs w:val="19"/>
                <w:color w:val="auto"/>
              </w:rPr>
            </w:pPr>
          </w:p>
        </w:tc>
        <w:tc>
          <w:tcPr>
            <w:tcW w:w="220" w:type="dxa"/>
            <w:vAlign w:val="bottom"/>
            <w:tcBorders>
              <w:bottom w:val="single" w:sz="8" w:color="2C2C2C"/>
            </w:tcBorders>
          </w:tcPr>
          <w:p>
            <w:pPr>
              <w:spacing w:after="0"/>
              <w:rPr>
                <w:sz w:val="19"/>
                <w:szCs w:val="19"/>
                <w:color w:val="auto"/>
              </w:rPr>
            </w:pPr>
          </w:p>
        </w:tc>
        <w:tc>
          <w:tcPr>
            <w:tcW w:w="120" w:type="dxa"/>
            <w:vAlign w:val="bottom"/>
            <w:tcBorders>
              <w:bottom w:val="single" w:sz="8" w:color="2C2C2C"/>
            </w:tcBorders>
          </w:tcPr>
          <w:p>
            <w:pPr>
              <w:spacing w:after="0"/>
              <w:rPr>
                <w:sz w:val="19"/>
                <w:szCs w:val="19"/>
                <w:color w:val="auto"/>
              </w:rPr>
            </w:pPr>
          </w:p>
        </w:tc>
        <w:tc>
          <w:tcPr>
            <w:tcW w:w="200" w:type="dxa"/>
            <w:vAlign w:val="bottom"/>
            <w:tcBorders>
              <w:bottom w:val="single" w:sz="8" w:color="2C2C2C"/>
            </w:tcBorders>
          </w:tcPr>
          <w:p>
            <w:pPr>
              <w:spacing w:after="0"/>
              <w:rPr>
                <w:sz w:val="19"/>
                <w:szCs w:val="19"/>
                <w:color w:val="auto"/>
              </w:rPr>
            </w:pPr>
          </w:p>
        </w:tc>
        <w:tc>
          <w:tcPr>
            <w:tcW w:w="80" w:type="dxa"/>
            <w:vAlign w:val="bottom"/>
            <w:tcBorders>
              <w:bottom w:val="single" w:sz="8" w:color="2C2C2C"/>
            </w:tcBorders>
          </w:tcPr>
          <w:p>
            <w:pPr>
              <w:spacing w:after="0"/>
              <w:rPr>
                <w:sz w:val="19"/>
                <w:szCs w:val="19"/>
                <w:color w:val="auto"/>
              </w:rPr>
            </w:pPr>
          </w:p>
        </w:tc>
        <w:tc>
          <w:tcPr>
            <w:tcW w:w="140" w:type="dxa"/>
            <w:vAlign w:val="bottom"/>
            <w:tcBorders>
              <w:bottom w:val="single" w:sz="8" w:color="2C2C2C"/>
            </w:tcBorders>
          </w:tcPr>
          <w:p>
            <w:pPr>
              <w:spacing w:after="0"/>
              <w:rPr>
                <w:sz w:val="19"/>
                <w:szCs w:val="19"/>
                <w:color w:val="auto"/>
              </w:rPr>
            </w:pPr>
          </w:p>
        </w:tc>
        <w:tc>
          <w:tcPr>
            <w:tcW w:w="500" w:type="dxa"/>
            <w:vAlign w:val="bottom"/>
            <w:tcBorders>
              <w:bottom w:val="single" w:sz="8" w:color="2C2C2C"/>
            </w:tcBorders>
          </w:tcPr>
          <w:p>
            <w:pPr>
              <w:spacing w:after="0"/>
              <w:rPr>
                <w:sz w:val="19"/>
                <w:szCs w:val="19"/>
                <w:color w:val="auto"/>
              </w:rPr>
            </w:pPr>
          </w:p>
        </w:tc>
        <w:tc>
          <w:tcPr>
            <w:tcW w:w="740" w:type="dxa"/>
            <w:vAlign w:val="bottom"/>
            <w:tcBorders>
              <w:bottom w:val="single" w:sz="8" w:color="2C2C2C"/>
            </w:tcBorders>
          </w:tcPr>
          <w:p>
            <w:pPr>
              <w:spacing w:after="0"/>
              <w:rPr>
                <w:sz w:val="19"/>
                <w:szCs w:val="19"/>
                <w:color w:val="auto"/>
              </w:rPr>
            </w:pPr>
          </w:p>
        </w:tc>
        <w:tc>
          <w:tcPr>
            <w:tcW w:w="940" w:type="dxa"/>
            <w:vAlign w:val="bottom"/>
            <w:tcBorders>
              <w:bottom w:val="single" w:sz="8" w:color="2C2C2C"/>
            </w:tcBorders>
          </w:tcPr>
          <w:p>
            <w:pPr>
              <w:spacing w:after="0"/>
              <w:rPr>
                <w:sz w:val="19"/>
                <w:szCs w:val="19"/>
                <w:color w:val="auto"/>
              </w:rPr>
            </w:pPr>
          </w:p>
        </w:tc>
        <w:tc>
          <w:tcPr>
            <w:tcW w:w="700" w:type="dxa"/>
            <w:vAlign w:val="bottom"/>
            <w:tcBorders>
              <w:bottom w:val="single" w:sz="8" w:color="2C2C2C"/>
            </w:tcBorders>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560" w:type="dxa"/>
            <w:vAlign w:val="bottom"/>
            <w:tcBorders>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480" w:type="dxa"/>
            <w:vAlign w:val="bottom"/>
            <w:gridSpan w:val="6"/>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2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5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BETHESDA</w:t>
            </w:r>
          </w:p>
        </w:tc>
        <w:tc>
          <w:tcPr>
            <w:tcW w:w="1120" w:type="dxa"/>
            <w:vAlign w:val="bottom"/>
            <w:gridSpan w:val="2"/>
            <w:vMerge w:val="restart"/>
          </w:tcPr>
          <w:p>
            <w:pPr>
              <w:ind w:left="40"/>
              <w:spacing w:after="0"/>
              <w:rPr>
                <w:sz w:val="20"/>
                <w:szCs w:val="20"/>
                <w:color w:val="auto"/>
              </w:rPr>
            </w:pPr>
            <w:r>
              <w:rPr>
                <w:rFonts w:ascii="Arial" w:cs="Arial" w:eastAsia="Arial" w:hAnsi="Arial"/>
                <w:sz w:val="17"/>
                <w:szCs w:val="17"/>
                <w:color w:val="0000FF"/>
              </w:rPr>
              <w:t>MD</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20814</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8"/>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120" w:type="dxa"/>
            <w:vAlign w:val="bottom"/>
            <w:gridSpan w:val="2"/>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4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3000" w:type="dxa"/>
            <w:vAlign w:val="bottom"/>
            <w:gridSpan w:val="7"/>
            <w:vMerge w:val="restart"/>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40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300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24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restart"/>
          </w:tcPr>
          <w:p>
            <w:pPr>
              <w:ind w:left="18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6"/>
                <w:szCs w:val="6"/>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24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820" w:type="dxa"/>
            <w:vAlign w:val="bottom"/>
            <w:tcBorders>
              <w:bottom w:val="single" w:sz="8" w:color="2C2C2C"/>
            </w:tcBorders>
            <w:gridSpan w:val="8"/>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7"/>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4"/>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3160" w:type="dxa"/>
            <w:vAlign w:val="bottom"/>
            <w:gridSpan w:val="9"/>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4"/>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7"/>
                <w:szCs w:val="7"/>
                <w:color w:val="auto"/>
              </w:rPr>
            </w:pPr>
          </w:p>
        </w:tc>
        <w:tc>
          <w:tcPr>
            <w:tcW w:w="400" w:type="dxa"/>
            <w:vAlign w:val="bottom"/>
            <w:gridSpan w:val="3"/>
            <w:vMerge w:val="continue"/>
          </w:tcPr>
          <w:p>
            <w:pPr>
              <w:spacing w:after="0"/>
              <w:rPr>
                <w:sz w:val="7"/>
                <w:szCs w:val="7"/>
                <w:color w:val="auto"/>
              </w:rPr>
            </w:pPr>
          </w:p>
        </w:tc>
        <w:tc>
          <w:tcPr>
            <w:tcW w:w="140" w:type="dxa"/>
            <w:vAlign w:val="bottom"/>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4"/>
          </w:tcPr>
          <w:p>
            <w:pPr>
              <w:ind w:left="880"/>
              <w:spacing w:after="0"/>
              <w:rPr>
                <w:sz w:val="20"/>
                <w:szCs w:val="20"/>
                <w:color w:val="auto"/>
              </w:rPr>
            </w:pPr>
            <w:r>
              <w:rPr>
                <w:rFonts w:ascii="Arial" w:cs="Arial" w:eastAsia="Arial" w:hAnsi="Arial"/>
                <w:sz w:val="17"/>
                <w:szCs w:val="17"/>
                <w:color w:val="0000FF"/>
              </w:rPr>
              <w:t>01/21/2021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40" w:type="dxa"/>
            <w:vAlign w:val="bottom"/>
            <w:tcBorders>
              <w:bottom w:val="single" w:sz="8" w:color="2C2C2C"/>
            </w:tcBorders>
          </w:tcPr>
          <w:p>
            <w:pPr>
              <w:ind w:left="180"/>
              <w:spacing w:after="0"/>
              <w:rPr>
                <w:sz w:val="20"/>
                <w:szCs w:val="20"/>
                <w:color w:val="auto"/>
              </w:rPr>
            </w:pPr>
            <w:r>
              <w:rPr>
                <w:rFonts w:ascii="Arial" w:cs="Arial" w:eastAsia="Arial" w:hAnsi="Arial"/>
                <w:sz w:val="17"/>
                <w:szCs w:val="17"/>
                <w:color w:val="0000FF"/>
              </w:rPr>
              <w:t>66,088</w:t>
            </w:r>
          </w:p>
        </w:tc>
        <w:tc>
          <w:tcPr>
            <w:tcW w:w="4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2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gridSpan w:val="2"/>
          </w:tcPr>
          <w:p>
            <w:pPr>
              <w:ind w:left="180"/>
              <w:spacing w:after="0"/>
              <w:rPr>
                <w:sz w:val="20"/>
                <w:szCs w:val="20"/>
                <w:color w:val="auto"/>
              </w:rPr>
            </w:pPr>
            <w:r>
              <w:rPr>
                <w:rFonts w:ascii="Arial" w:cs="Arial" w:eastAsia="Arial" w:hAnsi="Arial"/>
                <w:sz w:val="11"/>
                <w:szCs w:val="11"/>
                <w:color w:val="008000"/>
                <w:w w:val="88"/>
              </w:rPr>
              <w:t>(1)</w:t>
            </w:r>
          </w:p>
        </w:tc>
        <w:tc>
          <w:tcPr>
            <w:tcW w:w="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jc w:val="center"/>
              <w:ind w:right="57"/>
              <w:spacing w:after="0"/>
              <w:rPr>
                <w:sz w:val="20"/>
                <w:szCs w:val="20"/>
                <w:color w:val="auto"/>
              </w:rPr>
            </w:pPr>
            <w:r>
              <w:rPr>
                <w:rFonts w:ascii="Arial" w:cs="Arial" w:eastAsia="Arial" w:hAnsi="Arial"/>
                <w:sz w:val="17"/>
                <w:szCs w:val="17"/>
                <w:color w:val="0000FF"/>
                <w:w w:val="96"/>
              </w:rPr>
              <w:t>553,805.445</w:t>
            </w:r>
            <w:r>
              <w:rPr>
                <w:rFonts w:ascii="Arial" w:cs="Arial" w:eastAsia="Arial" w:hAnsi="Arial"/>
                <w:sz w:val="22"/>
                <w:szCs w:val="22"/>
                <w:color w:val="008000"/>
                <w:w w:val="96"/>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2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40" w:type="dxa"/>
            <w:vAlign w:val="bottom"/>
            <w:gridSpan w:val="2"/>
          </w:tcPr>
          <w:p>
            <w:pPr>
              <w:jc w:val="right"/>
              <w:ind w:right="397"/>
              <w:spacing w:after="0"/>
              <w:rPr>
                <w:sz w:val="20"/>
                <w:szCs w:val="20"/>
                <w:color w:val="auto"/>
              </w:rPr>
            </w:pPr>
            <w:r>
              <w:rPr>
                <w:rFonts w:ascii="Arial" w:cs="Arial" w:eastAsia="Arial" w:hAnsi="Arial"/>
                <w:sz w:val="17"/>
                <w:szCs w:val="17"/>
                <w:color w:val="0000FF"/>
              </w:rPr>
              <w:t>2,000</w:t>
            </w:r>
          </w:p>
        </w:tc>
        <w:tc>
          <w:tcPr>
            <w:tcW w:w="940" w:type="dxa"/>
            <w:vAlign w:val="bottom"/>
          </w:tcPr>
          <w:p>
            <w:pPr>
              <w:ind w:left="380"/>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IRA</w:t>
            </w: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2"/>
          </w:tcPr>
          <w:p>
            <w:pPr>
              <w:spacing w:after="0"/>
              <w:rPr>
                <w:sz w:val="8"/>
                <w:szCs w:val="8"/>
                <w:color w:val="auto"/>
              </w:rPr>
            </w:pPr>
          </w:p>
        </w:tc>
        <w:tc>
          <w:tcPr>
            <w:tcW w:w="4080" w:type="dxa"/>
            <w:vAlign w:val="bottom"/>
            <w:tcBorders>
              <w:bottom w:val="single" w:sz="8" w:color="2C2C2C"/>
            </w:tcBorders>
            <w:gridSpan w:val="10"/>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3"/>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6"/>
              </w:rPr>
              <w:t>Amount 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50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-3093720</wp:posOffset>
            </wp:positionV>
            <wp:extent cx="7031355" cy="31394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3139440"/>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88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Shares received for no consideration upon the satisfaction of performance criteria underlying performance based grants made under the AGNC Investment Corp. 2016 Equity and Incentive Compensation Plan on March 1, 2018.</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15,088 dividend equivalent restricted stock units received on previously granted RSU awards since the Reporting Person's last Form 4 filing.</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3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4"/>
              </w:rPr>
              <w:t>Christopher Kuehl</w:t>
            </w:r>
          </w:p>
        </w:tc>
        <w:tc>
          <w:tcPr>
            <w:tcW w:w="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01/22/2021</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544050" TargetMode="External"/><Relationship Id="rId14"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2021-01-22T15:11:41Z</dcterms:created>
  <dcterms:modified xsi:type="dcterms:W3CDTF">2021-01-22T15:11:41Z</dcterms:modified>
</cp:coreProperties>
</file>